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C0" w:rsidRPr="00403D8C" w:rsidRDefault="00B532C0" w:rsidP="00B532C0">
      <w:pPr>
        <w:rPr>
          <w:rFonts w:ascii="Calibri Light" w:hAnsi="Calibri Light"/>
          <w:sz w:val="22"/>
          <w:szCs w:val="22"/>
        </w:rPr>
      </w:pPr>
    </w:p>
    <w:p w:rsidR="002F46B8" w:rsidRPr="00403D8C" w:rsidRDefault="0047509D" w:rsidP="00B532C0">
      <w:pPr>
        <w:rPr>
          <w:rFonts w:ascii="Calibri Light" w:hAnsi="Calibri Light"/>
          <w:sz w:val="22"/>
          <w:szCs w:val="22"/>
        </w:rPr>
      </w:pPr>
      <w:r w:rsidRPr="00403D8C">
        <w:rPr>
          <w:rFonts w:ascii="Calibri Light" w:hAnsi="Calibri Light"/>
          <w:sz w:val="22"/>
          <w:szCs w:val="22"/>
        </w:rPr>
        <w:t>Montréal, l</w:t>
      </w:r>
      <w:r w:rsidR="00B844F3" w:rsidRPr="00403D8C">
        <w:rPr>
          <w:rFonts w:ascii="Calibri Light" w:hAnsi="Calibri Light"/>
          <w:sz w:val="22"/>
          <w:szCs w:val="22"/>
        </w:rPr>
        <w:t xml:space="preserve">e </w:t>
      </w:r>
      <w:r w:rsidR="0098123C">
        <w:rPr>
          <w:rFonts w:ascii="Calibri Light" w:hAnsi="Calibri Light"/>
          <w:sz w:val="22"/>
          <w:szCs w:val="22"/>
        </w:rPr>
        <w:t>24 avril 2019</w:t>
      </w:r>
    </w:p>
    <w:p w:rsidR="00B844F3" w:rsidRPr="00403D8C" w:rsidRDefault="00B844F3" w:rsidP="002F46B8">
      <w:pPr>
        <w:jc w:val="right"/>
        <w:rPr>
          <w:rFonts w:ascii="Calibri Light" w:hAnsi="Calibri Light"/>
          <w:i/>
          <w:sz w:val="22"/>
          <w:szCs w:val="22"/>
        </w:rPr>
      </w:pPr>
      <w:r w:rsidRPr="00403D8C">
        <w:rPr>
          <w:rFonts w:ascii="Calibri Light" w:hAnsi="Calibri Light"/>
          <w:i/>
          <w:sz w:val="22"/>
          <w:szCs w:val="22"/>
        </w:rPr>
        <w:t xml:space="preserve">Par </w:t>
      </w:r>
      <w:r w:rsidR="008645AB" w:rsidRPr="00403D8C">
        <w:rPr>
          <w:rFonts w:ascii="Calibri Light" w:hAnsi="Calibri Light"/>
          <w:i/>
          <w:sz w:val="22"/>
          <w:szCs w:val="22"/>
        </w:rPr>
        <w:t>courriel</w:t>
      </w:r>
    </w:p>
    <w:p w:rsidR="0098123C" w:rsidRDefault="00E92F21" w:rsidP="0098123C">
      <w:pPr>
        <w:jc w:val="right"/>
        <w:rPr>
          <w:rFonts w:ascii="Calibri Light" w:hAnsi="Calibri Light"/>
          <w:color w:val="0000FF" w:themeColor="hyperlink"/>
          <w:sz w:val="22"/>
          <w:szCs w:val="22"/>
          <w:u w:val="single"/>
        </w:rPr>
      </w:pPr>
      <w:hyperlink r:id="rId7" w:history="1">
        <w:r w:rsidR="0098123C" w:rsidRPr="00BF0AF7">
          <w:rPr>
            <w:rStyle w:val="Lienhypertexte"/>
            <w:rFonts w:ascii="Calibri Light" w:hAnsi="Calibri Light"/>
            <w:sz w:val="22"/>
            <w:szCs w:val="22"/>
          </w:rPr>
          <w:t>andre_g.roy@teluq.ca</w:t>
        </w:r>
      </w:hyperlink>
    </w:p>
    <w:p w:rsidR="0098123C" w:rsidRDefault="00E92F21" w:rsidP="0098123C">
      <w:pPr>
        <w:jc w:val="right"/>
        <w:rPr>
          <w:rFonts w:ascii="Calibri Light" w:hAnsi="Calibri Light"/>
          <w:color w:val="0000FF" w:themeColor="hyperlink"/>
          <w:sz w:val="22"/>
          <w:szCs w:val="22"/>
          <w:u w:val="single"/>
        </w:rPr>
      </w:pPr>
      <w:hyperlink r:id="rId8" w:history="1">
        <w:r w:rsidR="0098123C" w:rsidRPr="0098123C">
          <w:rPr>
            <w:rStyle w:val="Lienhypertexte"/>
            <w:rFonts w:ascii="Calibri Light" w:hAnsi="Calibri Light"/>
            <w:sz w:val="22"/>
            <w:szCs w:val="22"/>
          </w:rPr>
          <w:t>info@teluq.ca</w:t>
        </w:r>
      </w:hyperlink>
    </w:p>
    <w:p w:rsidR="008645AB" w:rsidRDefault="00E92644" w:rsidP="008645A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M. </w:t>
      </w:r>
      <w:r w:rsidR="0098123C">
        <w:rPr>
          <w:rFonts w:ascii="Calibri Light" w:hAnsi="Calibri Light" w:cs="Calibri Light"/>
          <w:sz w:val="22"/>
          <w:szCs w:val="22"/>
        </w:rPr>
        <w:t>André</w:t>
      </w:r>
      <w:r w:rsidR="00315543">
        <w:rPr>
          <w:rFonts w:ascii="Calibri Light" w:hAnsi="Calibri Light" w:cs="Calibri Light"/>
          <w:sz w:val="22"/>
          <w:szCs w:val="22"/>
        </w:rPr>
        <w:t xml:space="preserve"> </w:t>
      </w:r>
      <w:r w:rsidR="0098123C">
        <w:rPr>
          <w:rFonts w:ascii="Calibri Light" w:hAnsi="Calibri Light" w:cs="Calibri Light"/>
          <w:sz w:val="22"/>
          <w:szCs w:val="22"/>
        </w:rPr>
        <w:t>G. Roy</w:t>
      </w:r>
    </w:p>
    <w:p w:rsidR="0098123C" w:rsidRDefault="0098123C" w:rsidP="008645A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Directeur général</w:t>
      </w:r>
      <w:r w:rsidR="00315543">
        <w:rPr>
          <w:rFonts w:ascii="Calibri Light" w:hAnsi="Calibri Light" w:cs="Calibri Light"/>
          <w:sz w:val="22"/>
          <w:szCs w:val="22"/>
        </w:rPr>
        <w:t xml:space="preserve"> par intérim</w:t>
      </w:r>
    </w:p>
    <w:p w:rsidR="00413DDF" w:rsidRDefault="0098123C" w:rsidP="0031554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Université Téluq</w:t>
      </w:r>
    </w:p>
    <w:p w:rsidR="00315543" w:rsidRDefault="00315543" w:rsidP="0031554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422, rue du Parvis</w:t>
      </w:r>
    </w:p>
    <w:p w:rsidR="00315543" w:rsidRDefault="00315543" w:rsidP="0031554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Québec (</w:t>
      </w:r>
      <w:proofErr w:type="gramStart"/>
      <w:r>
        <w:rPr>
          <w:rFonts w:ascii="Calibri Light" w:hAnsi="Calibri Light" w:cs="Calibri Light"/>
          <w:sz w:val="22"/>
          <w:szCs w:val="22"/>
        </w:rPr>
        <w:t>Québec)  G</w:t>
      </w:r>
      <w:proofErr w:type="gramEnd"/>
      <w:r>
        <w:rPr>
          <w:rFonts w:ascii="Calibri Light" w:hAnsi="Calibri Light" w:cs="Calibri Light"/>
          <w:sz w:val="22"/>
          <w:szCs w:val="22"/>
        </w:rPr>
        <w:t>1K 9H6</w:t>
      </w:r>
    </w:p>
    <w:p w:rsidR="00C74DEE" w:rsidRDefault="00C74DEE" w:rsidP="0098123C">
      <w:pPr>
        <w:spacing w:before="240"/>
        <w:rPr>
          <w:rFonts w:ascii="Calibri Light" w:hAnsi="Calibri Light" w:cs="Calibri Light"/>
          <w:sz w:val="22"/>
          <w:szCs w:val="22"/>
        </w:rPr>
      </w:pPr>
    </w:p>
    <w:p w:rsidR="008645AB" w:rsidRPr="00403D8C" w:rsidRDefault="00516023" w:rsidP="0098123C">
      <w:pPr>
        <w:spacing w:before="240"/>
        <w:rPr>
          <w:rFonts w:ascii="Calibri Light" w:hAnsi="Calibri Light" w:cs="Calibri Light"/>
          <w:b/>
          <w:sz w:val="22"/>
          <w:szCs w:val="22"/>
        </w:rPr>
      </w:pPr>
      <w:r w:rsidRPr="00403D8C">
        <w:rPr>
          <w:rFonts w:ascii="Calibri Light" w:hAnsi="Calibri Light" w:cs="Calibri Light"/>
          <w:sz w:val="22"/>
          <w:szCs w:val="22"/>
        </w:rPr>
        <w:t xml:space="preserve">Objet : </w:t>
      </w:r>
      <w:r w:rsidR="00674EDA" w:rsidRPr="00403D8C">
        <w:rPr>
          <w:rFonts w:ascii="Calibri Light" w:hAnsi="Calibri Light" w:cs="Calibri Light"/>
          <w:sz w:val="22"/>
          <w:szCs w:val="22"/>
        </w:rPr>
        <w:t xml:space="preserve"> </w:t>
      </w:r>
      <w:r w:rsidR="00E92644">
        <w:rPr>
          <w:rFonts w:ascii="Calibri Light" w:hAnsi="Calibri Light" w:cs="Calibri Light"/>
          <w:sz w:val="22"/>
          <w:szCs w:val="22"/>
        </w:rPr>
        <w:t xml:space="preserve"> </w:t>
      </w:r>
      <w:r w:rsidR="00A04659">
        <w:rPr>
          <w:rFonts w:ascii="Calibri Light" w:hAnsi="Calibri Light" w:cs="Calibri Light"/>
          <w:sz w:val="22"/>
          <w:szCs w:val="22"/>
        </w:rPr>
        <w:t xml:space="preserve">Appui aux </w:t>
      </w:r>
      <w:r w:rsidR="00475538">
        <w:rPr>
          <w:rFonts w:ascii="Calibri Light" w:hAnsi="Calibri Light" w:cs="Calibri Light"/>
          <w:sz w:val="22"/>
          <w:szCs w:val="22"/>
        </w:rPr>
        <w:t>tuteurs et tutrices</w:t>
      </w:r>
      <w:r w:rsidR="00A04659">
        <w:rPr>
          <w:rFonts w:ascii="Calibri Light" w:hAnsi="Calibri Light" w:cs="Calibri Light"/>
          <w:sz w:val="22"/>
          <w:szCs w:val="22"/>
        </w:rPr>
        <w:t xml:space="preserve"> de la Téluq</w:t>
      </w:r>
    </w:p>
    <w:p w:rsidR="0098123C" w:rsidRPr="0098123C" w:rsidRDefault="00516023" w:rsidP="0098123C">
      <w:pPr>
        <w:spacing w:before="240"/>
        <w:rPr>
          <w:rFonts w:ascii="Calibri Light" w:hAnsi="Calibri Light" w:cs="Calibri Light"/>
          <w:sz w:val="22"/>
          <w:szCs w:val="22"/>
        </w:rPr>
      </w:pPr>
      <w:r w:rsidRPr="0098123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-57786</wp:posOffset>
                </wp:positionH>
                <wp:positionV relativeFrom="paragraph">
                  <wp:posOffset>47054</wp:posOffset>
                </wp:positionV>
                <wp:extent cx="586390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A16D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.7pt" to="457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" strokecolor="black [3040]"/>
            </w:pict>
          </mc:Fallback>
        </mc:AlternateContent>
      </w:r>
      <w:r w:rsidR="00A04659">
        <w:rPr>
          <w:rFonts w:ascii="Calibri Light" w:hAnsi="Calibri Light" w:cs="Calibri Light"/>
          <w:sz w:val="22"/>
          <w:szCs w:val="22"/>
        </w:rPr>
        <w:t>M. Roy</w:t>
      </w:r>
      <w:r w:rsidR="0098123C" w:rsidRPr="0098123C">
        <w:rPr>
          <w:rFonts w:ascii="Calibri Light" w:hAnsi="Calibri Light" w:cs="Calibri Light"/>
          <w:sz w:val="22"/>
          <w:szCs w:val="22"/>
        </w:rPr>
        <w:t>,</w:t>
      </w:r>
    </w:p>
    <w:p w:rsidR="0098123C" w:rsidRDefault="0098123C" w:rsidP="00D85A02">
      <w:pPr>
        <w:jc w:val="both"/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</w:pP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br/>
      </w:r>
      <w:r w:rsidR="00DD312A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Par la présente, nous </w:t>
      </w:r>
      <w:r w:rsidR="00110BC7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>déclarons</w:t>
      </w:r>
      <w:r w:rsidR="00475538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 </w:t>
      </w:r>
      <w:r w:rsidR="00DD312A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>notre appui aux</w:t>
      </w: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 revendications des tut</w:t>
      </w:r>
      <w:r w:rsidR="00475538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eurs </w:t>
      </w: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>et des tut</w:t>
      </w:r>
      <w:r w:rsidR="00475538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rices </w:t>
      </w: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de la TÉLUQ et </w:t>
      </w:r>
      <w:r w:rsidR="00DD312A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à </w:t>
      </w: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>la lutte qu’ils mènent</w:t>
      </w:r>
      <w:r w:rsidR="00DD312A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 pour</w:t>
      </w:r>
      <w:r w:rsidRPr="0098123C"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  <w:t xml:space="preserve"> le maintien de la qualité de l’encadrement à la TÉLUQ et la préservation de leurs emplois.</w:t>
      </w:r>
    </w:p>
    <w:p w:rsidR="0098123C" w:rsidRPr="0098123C" w:rsidRDefault="0098123C" w:rsidP="00D85A02">
      <w:pPr>
        <w:jc w:val="both"/>
        <w:rPr>
          <w:rFonts w:ascii="Calibri Light" w:hAnsi="Calibri Light" w:cs="Calibri Light"/>
          <w:iCs/>
          <w:color w:val="1D2129"/>
          <w:sz w:val="22"/>
          <w:szCs w:val="22"/>
          <w:shd w:val="clear" w:color="auto" w:fill="FFFFFF"/>
        </w:rPr>
      </w:pPr>
    </w:p>
    <w:p w:rsidR="0098123C" w:rsidRDefault="0098123C" w:rsidP="00D85A02">
      <w:pPr>
        <w:jc w:val="both"/>
        <w:rPr>
          <w:rFonts w:ascii="Calibri Light" w:hAnsi="Calibri Light" w:cs="Calibri Light"/>
          <w:sz w:val="22"/>
          <w:szCs w:val="22"/>
        </w:rPr>
      </w:pPr>
      <w:r w:rsidRPr="0098123C">
        <w:rPr>
          <w:rFonts w:ascii="Calibri Light" w:hAnsi="Calibri Light" w:cs="Calibri Light"/>
          <w:sz w:val="22"/>
          <w:szCs w:val="22"/>
        </w:rPr>
        <w:t xml:space="preserve">Nous faisons appel à votre </w:t>
      </w:r>
      <w:r w:rsidR="00110BC7">
        <w:rPr>
          <w:rFonts w:ascii="Calibri Light" w:hAnsi="Calibri Light" w:cs="Calibri Light"/>
          <w:sz w:val="22"/>
          <w:szCs w:val="22"/>
        </w:rPr>
        <w:t>souci</w:t>
      </w:r>
      <w:r w:rsidR="00494349" w:rsidRPr="0098123C">
        <w:rPr>
          <w:rFonts w:ascii="Calibri Light" w:hAnsi="Calibri Light" w:cs="Calibri Light"/>
          <w:sz w:val="22"/>
          <w:szCs w:val="22"/>
        </w:rPr>
        <w:t xml:space="preserve"> </w:t>
      </w:r>
      <w:r w:rsidR="00494349">
        <w:rPr>
          <w:rFonts w:ascii="Calibri Light" w:hAnsi="Calibri Light" w:cs="Calibri Light"/>
          <w:sz w:val="22"/>
          <w:szCs w:val="22"/>
        </w:rPr>
        <w:t>pour le</w:t>
      </w:r>
      <w:r w:rsidRPr="0098123C">
        <w:rPr>
          <w:rFonts w:ascii="Calibri Light" w:hAnsi="Calibri Light" w:cs="Calibri Light"/>
          <w:sz w:val="22"/>
          <w:szCs w:val="22"/>
        </w:rPr>
        <w:t xml:space="preserve"> </w:t>
      </w:r>
      <w:r w:rsidR="00494349">
        <w:rPr>
          <w:rFonts w:ascii="Calibri Light" w:hAnsi="Calibri Light" w:cs="Calibri Light"/>
          <w:sz w:val="22"/>
          <w:szCs w:val="22"/>
        </w:rPr>
        <w:t>cheminement</w:t>
      </w:r>
      <w:r w:rsidR="00494349" w:rsidRPr="0098123C">
        <w:rPr>
          <w:rFonts w:ascii="Calibri Light" w:hAnsi="Calibri Light" w:cs="Calibri Light"/>
          <w:sz w:val="22"/>
          <w:szCs w:val="22"/>
        </w:rPr>
        <w:t xml:space="preserve"> </w:t>
      </w:r>
      <w:r w:rsidRPr="0098123C">
        <w:rPr>
          <w:rFonts w:ascii="Calibri Light" w:hAnsi="Calibri Light" w:cs="Calibri Light"/>
          <w:sz w:val="22"/>
          <w:szCs w:val="22"/>
        </w:rPr>
        <w:t>des étudiants et des étudiant</w:t>
      </w:r>
      <w:r w:rsidR="00E36568">
        <w:rPr>
          <w:rFonts w:ascii="Calibri Light" w:hAnsi="Calibri Light" w:cs="Calibri Light"/>
          <w:sz w:val="22"/>
          <w:szCs w:val="22"/>
        </w:rPr>
        <w:t>e</w:t>
      </w:r>
      <w:r w:rsidRPr="0098123C">
        <w:rPr>
          <w:rFonts w:ascii="Calibri Light" w:hAnsi="Calibri Light" w:cs="Calibri Light"/>
          <w:sz w:val="22"/>
          <w:szCs w:val="22"/>
        </w:rPr>
        <w:t xml:space="preserve">s </w:t>
      </w:r>
      <w:r w:rsidR="00296D0B">
        <w:rPr>
          <w:rFonts w:ascii="Calibri Light" w:hAnsi="Calibri Light" w:cs="Calibri Light"/>
          <w:sz w:val="22"/>
          <w:szCs w:val="22"/>
        </w:rPr>
        <w:t xml:space="preserve">qui </w:t>
      </w:r>
      <w:r w:rsidRPr="0098123C">
        <w:rPr>
          <w:rFonts w:ascii="Calibri Light" w:hAnsi="Calibri Light" w:cs="Calibri Light"/>
          <w:sz w:val="22"/>
          <w:szCs w:val="22"/>
        </w:rPr>
        <w:t>ne p</w:t>
      </w:r>
      <w:r w:rsidR="00296D0B">
        <w:rPr>
          <w:rFonts w:ascii="Calibri Light" w:hAnsi="Calibri Light" w:cs="Calibri Light"/>
          <w:sz w:val="22"/>
          <w:szCs w:val="22"/>
        </w:rPr>
        <w:t xml:space="preserve">euvent </w:t>
      </w:r>
      <w:r w:rsidRPr="0098123C">
        <w:rPr>
          <w:rFonts w:ascii="Calibri Light" w:hAnsi="Calibri Light" w:cs="Calibri Light"/>
          <w:sz w:val="22"/>
          <w:szCs w:val="22"/>
        </w:rPr>
        <w:t>présentement</w:t>
      </w:r>
      <w:r w:rsidR="00296D0B">
        <w:rPr>
          <w:rFonts w:ascii="Calibri Light" w:hAnsi="Calibri Light" w:cs="Calibri Light"/>
          <w:sz w:val="22"/>
          <w:szCs w:val="22"/>
        </w:rPr>
        <w:t xml:space="preserve"> </w:t>
      </w:r>
      <w:r w:rsidRPr="0098123C">
        <w:rPr>
          <w:rFonts w:ascii="Calibri Light" w:hAnsi="Calibri Light" w:cs="Calibri Light"/>
          <w:sz w:val="22"/>
          <w:szCs w:val="22"/>
        </w:rPr>
        <w:t xml:space="preserve">terminer leur session et </w:t>
      </w:r>
      <w:r w:rsidR="00D3173C">
        <w:rPr>
          <w:rFonts w:ascii="Calibri Light" w:hAnsi="Calibri Light" w:cs="Calibri Light"/>
          <w:sz w:val="22"/>
          <w:szCs w:val="22"/>
        </w:rPr>
        <w:t xml:space="preserve">pour </w:t>
      </w:r>
      <w:r w:rsidRPr="0098123C">
        <w:rPr>
          <w:rFonts w:ascii="Calibri Light" w:hAnsi="Calibri Light" w:cs="Calibri Light"/>
          <w:sz w:val="22"/>
          <w:szCs w:val="22"/>
        </w:rPr>
        <w:t>ce</w:t>
      </w:r>
      <w:r w:rsidR="00E36568">
        <w:rPr>
          <w:rFonts w:ascii="Calibri Light" w:hAnsi="Calibri Light" w:cs="Calibri Light"/>
          <w:sz w:val="22"/>
          <w:szCs w:val="22"/>
        </w:rPr>
        <w:t>ux</w:t>
      </w:r>
      <w:r w:rsidRPr="0098123C">
        <w:rPr>
          <w:rFonts w:ascii="Calibri Light" w:hAnsi="Calibri Light" w:cs="Calibri Light"/>
          <w:sz w:val="22"/>
          <w:szCs w:val="22"/>
        </w:rPr>
        <w:t xml:space="preserve"> et ce</w:t>
      </w:r>
      <w:r w:rsidR="00E36568">
        <w:rPr>
          <w:rFonts w:ascii="Calibri Light" w:hAnsi="Calibri Light" w:cs="Calibri Light"/>
          <w:sz w:val="22"/>
          <w:szCs w:val="22"/>
        </w:rPr>
        <w:t>lles</w:t>
      </w:r>
      <w:r w:rsidRPr="0098123C">
        <w:rPr>
          <w:rFonts w:ascii="Calibri Light" w:hAnsi="Calibri Light" w:cs="Calibri Light"/>
          <w:sz w:val="22"/>
          <w:szCs w:val="22"/>
        </w:rPr>
        <w:t xml:space="preserve"> à venir qui ne pourront bénéficier du suivi individualisé de qualité des tut</w:t>
      </w:r>
      <w:r w:rsidR="00296D0B">
        <w:rPr>
          <w:rFonts w:ascii="Calibri Light" w:hAnsi="Calibri Light" w:cs="Calibri Light"/>
          <w:sz w:val="22"/>
          <w:szCs w:val="22"/>
        </w:rPr>
        <w:t>eur</w:t>
      </w:r>
      <w:r w:rsidR="00494349">
        <w:rPr>
          <w:rFonts w:ascii="Calibri Light" w:hAnsi="Calibri Light" w:cs="Calibri Light"/>
          <w:sz w:val="22"/>
          <w:szCs w:val="22"/>
        </w:rPr>
        <w:t>s</w:t>
      </w:r>
      <w:r w:rsidRPr="0098123C">
        <w:rPr>
          <w:rFonts w:ascii="Calibri Light" w:hAnsi="Calibri Light" w:cs="Calibri Light"/>
          <w:sz w:val="22"/>
          <w:szCs w:val="22"/>
        </w:rPr>
        <w:t xml:space="preserve"> et </w:t>
      </w:r>
      <w:r w:rsidR="00296D0B">
        <w:rPr>
          <w:rFonts w:ascii="Calibri Light" w:hAnsi="Calibri Light" w:cs="Calibri Light"/>
          <w:sz w:val="22"/>
          <w:szCs w:val="22"/>
        </w:rPr>
        <w:t>tutrices</w:t>
      </w:r>
      <w:r w:rsidRPr="0098123C">
        <w:rPr>
          <w:rFonts w:ascii="Calibri Light" w:hAnsi="Calibri Light" w:cs="Calibri Light"/>
          <w:sz w:val="22"/>
          <w:szCs w:val="22"/>
        </w:rPr>
        <w:t xml:space="preserve">. Ces </w:t>
      </w:r>
      <w:r w:rsidR="00494349">
        <w:rPr>
          <w:rFonts w:ascii="Calibri Light" w:hAnsi="Calibri Light" w:cs="Calibri Light"/>
          <w:sz w:val="22"/>
          <w:szCs w:val="22"/>
        </w:rPr>
        <w:t>personnes</w:t>
      </w:r>
      <w:r w:rsidR="00494349" w:rsidRPr="0098123C">
        <w:rPr>
          <w:rFonts w:ascii="Calibri Light" w:hAnsi="Calibri Light" w:cs="Calibri Light"/>
          <w:sz w:val="22"/>
          <w:szCs w:val="22"/>
        </w:rPr>
        <w:t xml:space="preserve"> </w:t>
      </w:r>
      <w:r w:rsidRPr="0098123C">
        <w:rPr>
          <w:rFonts w:ascii="Calibri Light" w:hAnsi="Calibri Light" w:cs="Calibri Light"/>
          <w:sz w:val="22"/>
          <w:szCs w:val="22"/>
        </w:rPr>
        <w:t>d’expérience sont prêt</w:t>
      </w:r>
      <w:r w:rsidR="00494349">
        <w:rPr>
          <w:rFonts w:ascii="Calibri Light" w:hAnsi="Calibri Light" w:cs="Calibri Light"/>
          <w:sz w:val="22"/>
          <w:szCs w:val="22"/>
        </w:rPr>
        <w:t>e</w:t>
      </w:r>
      <w:r w:rsidRPr="0098123C">
        <w:rPr>
          <w:rFonts w:ascii="Calibri Light" w:hAnsi="Calibri Light" w:cs="Calibri Light"/>
          <w:sz w:val="22"/>
          <w:szCs w:val="22"/>
        </w:rPr>
        <w:t xml:space="preserve">s à beaucoup de compromis pour améliorer le service aux </w:t>
      </w:r>
      <w:r w:rsidR="00FE44A4">
        <w:rPr>
          <w:rFonts w:ascii="Calibri Light" w:hAnsi="Calibri Light" w:cs="Calibri Light"/>
          <w:sz w:val="22"/>
          <w:szCs w:val="22"/>
        </w:rPr>
        <w:t>étudiants</w:t>
      </w:r>
      <w:r w:rsidRPr="0098123C">
        <w:rPr>
          <w:rFonts w:ascii="Calibri Light" w:hAnsi="Calibri Light" w:cs="Calibri Light"/>
          <w:sz w:val="22"/>
          <w:szCs w:val="22"/>
        </w:rPr>
        <w:t xml:space="preserve">. </w:t>
      </w:r>
      <w:r w:rsidR="008B5BD7">
        <w:rPr>
          <w:rFonts w:ascii="Calibri Light" w:hAnsi="Calibri Light" w:cs="Calibri Light"/>
          <w:sz w:val="22"/>
          <w:szCs w:val="22"/>
        </w:rPr>
        <w:t>P</w:t>
      </w:r>
      <w:r w:rsidRPr="0098123C">
        <w:rPr>
          <w:rFonts w:ascii="Calibri Light" w:hAnsi="Calibri Light" w:cs="Calibri Light"/>
          <w:sz w:val="22"/>
          <w:szCs w:val="22"/>
        </w:rPr>
        <w:t>ourqu</w:t>
      </w:r>
      <w:bookmarkStart w:id="0" w:name="_GoBack"/>
      <w:bookmarkEnd w:id="0"/>
      <w:r w:rsidRPr="0098123C">
        <w:rPr>
          <w:rFonts w:ascii="Calibri Light" w:hAnsi="Calibri Light" w:cs="Calibri Light"/>
          <w:sz w:val="22"/>
          <w:szCs w:val="22"/>
        </w:rPr>
        <w:t xml:space="preserve">oi </w:t>
      </w:r>
      <w:r w:rsidR="00C40509">
        <w:rPr>
          <w:rFonts w:ascii="Calibri Light" w:hAnsi="Calibri Light" w:cs="Calibri Light"/>
          <w:sz w:val="22"/>
          <w:szCs w:val="22"/>
        </w:rPr>
        <w:t xml:space="preserve">vouloir </w:t>
      </w:r>
      <w:r w:rsidR="00FE44A4">
        <w:rPr>
          <w:rFonts w:ascii="Calibri Light" w:hAnsi="Calibri Light" w:cs="Calibri Light"/>
          <w:sz w:val="22"/>
          <w:szCs w:val="22"/>
        </w:rPr>
        <w:t xml:space="preserve">le </w:t>
      </w:r>
      <w:r w:rsidRPr="0098123C">
        <w:rPr>
          <w:rFonts w:ascii="Calibri Light" w:hAnsi="Calibri Light" w:cs="Calibri Light"/>
          <w:sz w:val="22"/>
          <w:szCs w:val="22"/>
        </w:rPr>
        <w:t xml:space="preserve">diminuer </w:t>
      </w:r>
      <w:r w:rsidR="00F50214">
        <w:rPr>
          <w:rFonts w:ascii="Calibri Light" w:hAnsi="Calibri Light" w:cs="Calibri Light"/>
          <w:sz w:val="22"/>
          <w:szCs w:val="22"/>
        </w:rPr>
        <w:t>et le confier à d’autres?</w:t>
      </w:r>
      <w:r w:rsidRPr="0098123C">
        <w:rPr>
          <w:rFonts w:ascii="Calibri Light" w:hAnsi="Calibri Light" w:cs="Calibri Light"/>
          <w:sz w:val="22"/>
          <w:szCs w:val="22"/>
        </w:rPr>
        <w:t xml:space="preserve"> </w:t>
      </w:r>
    </w:p>
    <w:p w:rsidR="0098123C" w:rsidRPr="0098123C" w:rsidRDefault="0098123C" w:rsidP="00D85A02">
      <w:pPr>
        <w:jc w:val="both"/>
        <w:rPr>
          <w:rFonts w:ascii="Calibri Light" w:hAnsi="Calibri Light" w:cs="Calibri Light"/>
          <w:sz w:val="22"/>
          <w:szCs w:val="22"/>
        </w:rPr>
      </w:pPr>
    </w:p>
    <w:p w:rsidR="0098123C" w:rsidRDefault="0098123C" w:rsidP="00D85A02">
      <w:pPr>
        <w:jc w:val="both"/>
        <w:rPr>
          <w:rFonts w:ascii="Calibri Light" w:hAnsi="Calibri Light" w:cs="Calibri Light"/>
          <w:sz w:val="22"/>
          <w:szCs w:val="22"/>
        </w:rPr>
      </w:pPr>
      <w:r w:rsidRPr="0098123C">
        <w:rPr>
          <w:rFonts w:ascii="Calibri Light" w:hAnsi="Calibri Light" w:cs="Calibri Light"/>
          <w:sz w:val="22"/>
          <w:szCs w:val="22"/>
        </w:rPr>
        <w:t xml:space="preserve">Les </w:t>
      </w:r>
      <w:r w:rsidR="00FE44A4">
        <w:rPr>
          <w:rFonts w:ascii="Calibri Light" w:hAnsi="Calibri Light" w:cs="Calibri Light"/>
          <w:sz w:val="22"/>
          <w:szCs w:val="22"/>
        </w:rPr>
        <w:t>étudiants</w:t>
      </w:r>
      <w:r w:rsidRPr="0098123C">
        <w:rPr>
          <w:rFonts w:ascii="Calibri Light" w:hAnsi="Calibri Light" w:cs="Calibri Light"/>
          <w:sz w:val="22"/>
          <w:szCs w:val="22"/>
        </w:rPr>
        <w:t xml:space="preserve"> de la TÉLUQ ont besoin d’un encadrement </w:t>
      </w:r>
      <w:r w:rsidR="0019414D">
        <w:rPr>
          <w:rFonts w:ascii="Calibri Light" w:hAnsi="Calibri Light" w:cs="Calibri Light"/>
          <w:sz w:val="22"/>
          <w:szCs w:val="22"/>
        </w:rPr>
        <w:t>individuel particulier</w:t>
      </w:r>
      <w:r w:rsidRPr="0098123C">
        <w:rPr>
          <w:rFonts w:ascii="Calibri Light" w:hAnsi="Calibri Light" w:cs="Calibri Light"/>
          <w:sz w:val="22"/>
          <w:szCs w:val="22"/>
        </w:rPr>
        <w:t xml:space="preserve"> en raison </w:t>
      </w:r>
      <w:r w:rsidR="0019414D">
        <w:rPr>
          <w:rFonts w:ascii="Calibri Light" w:hAnsi="Calibri Light" w:cs="Calibri Light"/>
          <w:sz w:val="22"/>
          <w:szCs w:val="22"/>
        </w:rPr>
        <w:t>de leur profil distinctif</w:t>
      </w:r>
      <w:r w:rsidR="008B5BD7">
        <w:rPr>
          <w:rFonts w:ascii="Calibri Light" w:hAnsi="Calibri Light" w:cs="Calibri Light"/>
          <w:sz w:val="22"/>
          <w:szCs w:val="22"/>
        </w:rPr>
        <w:t>. Ce sont bien souvent des personnes qui étudient à temps partiel et qui doivent concilier</w:t>
      </w:r>
      <w:r w:rsidRPr="0098123C">
        <w:rPr>
          <w:rFonts w:ascii="Calibri Light" w:hAnsi="Calibri Light" w:cs="Calibri Light"/>
          <w:sz w:val="22"/>
          <w:szCs w:val="22"/>
        </w:rPr>
        <w:t xml:space="preserve"> travail</w:t>
      </w:r>
      <w:r w:rsidR="008B5BD7">
        <w:rPr>
          <w:rFonts w:ascii="Calibri Light" w:hAnsi="Calibri Light" w:cs="Calibri Light"/>
          <w:sz w:val="22"/>
          <w:szCs w:val="22"/>
        </w:rPr>
        <w:t xml:space="preserve">, </w:t>
      </w:r>
      <w:r w:rsidRPr="0098123C">
        <w:rPr>
          <w:rFonts w:ascii="Calibri Light" w:hAnsi="Calibri Light" w:cs="Calibri Light"/>
          <w:sz w:val="22"/>
          <w:szCs w:val="22"/>
        </w:rPr>
        <w:t>études</w:t>
      </w:r>
      <w:r w:rsidR="008B5BD7">
        <w:rPr>
          <w:rFonts w:ascii="Calibri Light" w:hAnsi="Calibri Light" w:cs="Calibri Light"/>
          <w:sz w:val="22"/>
          <w:szCs w:val="22"/>
        </w:rPr>
        <w:t xml:space="preserve"> et </w:t>
      </w:r>
      <w:r w:rsidRPr="0098123C">
        <w:rPr>
          <w:rFonts w:ascii="Calibri Light" w:hAnsi="Calibri Light" w:cs="Calibri Light"/>
          <w:sz w:val="22"/>
          <w:szCs w:val="22"/>
        </w:rPr>
        <w:t xml:space="preserve">famille. </w:t>
      </w:r>
      <w:r w:rsidRPr="00110BC7">
        <w:rPr>
          <w:rFonts w:ascii="Calibri Light" w:hAnsi="Calibri Light" w:cs="Calibri Light"/>
          <w:sz w:val="22"/>
          <w:szCs w:val="22"/>
        </w:rPr>
        <w:t>Certains de ces étudiant</w:t>
      </w:r>
      <w:r w:rsidR="008B5BD7" w:rsidRPr="00110BC7">
        <w:rPr>
          <w:rFonts w:ascii="Calibri Light" w:hAnsi="Calibri Light" w:cs="Calibri Light"/>
          <w:sz w:val="22"/>
          <w:szCs w:val="22"/>
        </w:rPr>
        <w:t>e</w:t>
      </w:r>
      <w:r w:rsidRPr="00110BC7">
        <w:rPr>
          <w:rFonts w:ascii="Calibri Light" w:hAnsi="Calibri Light" w:cs="Calibri Light"/>
          <w:sz w:val="22"/>
          <w:szCs w:val="22"/>
        </w:rPr>
        <w:t>s et étudiants sont aussi nos membres. Ne les abandonnez pas !</w:t>
      </w:r>
      <w:r w:rsidRPr="0098123C">
        <w:rPr>
          <w:rFonts w:ascii="Calibri Light" w:hAnsi="Calibri Light" w:cs="Calibri Light"/>
          <w:sz w:val="22"/>
          <w:szCs w:val="22"/>
        </w:rPr>
        <w:t xml:space="preserve"> </w:t>
      </w:r>
    </w:p>
    <w:p w:rsidR="0098123C" w:rsidRPr="0098123C" w:rsidRDefault="0098123C" w:rsidP="00D85A02">
      <w:pPr>
        <w:jc w:val="both"/>
        <w:rPr>
          <w:rFonts w:ascii="Calibri Light" w:hAnsi="Calibri Light" w:cs="Calibri Light"/>
          <w:sz w:val="22"/>
          <w:szCs w:val="22"/>
        </w:rPr>
      </w:pPr>
    </w:p>
    <w:p w:rsidR="0098123C" w:rsidRPr="0098123C" w:rsidRDefault="0008291E" w:rsidP="00D85A0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Nous vous demandons de travailler à</w:t>
      </w:r>
      <w:r w:rsidR="0098123C" w:rsidRPr="0098123C">
        <w:rPr>
          <w:rFonts w:ascii="Calibri Light" w:hAnsi="Calibri Light" w:cs="Calibri Light"/>
          <w:sz w:val="22"/>
          <w:szCs w:val="22"/>
        </w:rPr>
        <w:t xml:space="preserve"> la reprise des cours en négociant diligemment avec les tuteurs et tutrices. Nous resterons </w:t>
      </w:r>
      <w:r>
        <w:rPr>
          <w:rFonts w:ascii="Calibri Light" w:hAnsi="Calibri Light" w:cs="Calibri Light"/>
          <w:sz w:val="22"/>
          <w:szCs w:val="22"/>
        </w:rPr>
        <w:t>solidaires</w:t>
      </w:r>
      <w:r w:rsidR="0098123C" w:rsidRPr="0098123C">
        <w:rPr>
          <w:rFonts w:ascii="Calibri Light" w:hAnsi="Calibri Light" w:cs="Calibri Light"/>
          <w:sz w:val="22"/>
          <w:szCs w:val="22"/>
        </w:rPr>
        <w:t xml:space="preserve"> jusqu’à la fin de leur grève générale illimitée !</w:t>
      </w:r>
    </w:p>
    <w:p w:rsidR="0098123C" w:rsidRPr="0098123C" w:rsidRDefault="0098123C" w:rsidP="0098123C">
      <w:pPr>
        <w:rPr>
          <w:rFonts w:ascii="Calibri Light" w:hAnsi="Calibri Light" w:cs="Calibri Light"/>
          <w:sz w:val="22"/>
          <w:szCs w:val="22"/>
        </w:rPr>
      </w:pPr>
    </w:p>
    <w:p w:rsidR="0098123C" w:rsidRPr="0098123C" w:rsidRDefault="0098123C" w:rsidP="0098123C">
      <w:pPr>
        <w:rPr>
          <w:rFonts w:ascii="Calibri Light" w:hAnsi="Calibri Light" w:cs="Calibri Light"/>
          <w:sz w:val="22"/>
          <w:szCs w:val="22"/>
        </w:rPr>
      </w:pPr>
      <w:r w:rsidRPr="0098123C">
        <w:rPr>
          <w:rFonts w:ascii="Calibri Light" w:hAnsi="Calibri Light" w:cs="Calibri Light"/>
          <w:sz w:val="22"/>
          <w:szCs w:val="22"/>
        </w:rPr>
        <w:t>Merci de votre attention,</w:t>
      </w:r>
    </w:p>
    <w:p w:rsidR="0098123C" w:rsidRDefault="0098123C" w:rsidP="0098123C">
      <w:pPr>
        <w:rPr>
          <w:rFonts w:ascii="Calibri Light" w:hAnsi="Calibri Light" w:cs="Calibri Light"/>
          <w:i/>
          <w:sz w:val="22"/>
          <w:szCs w:val="22"/>
        </w:rPr>
      </w:pPr>
    </w:p>
    <w:p w:rsidR="0098123C" w:rsidRPr="0098123C" w:rsidRDefault="0098123C" w:rsidP="0098123C">
      <w:pPr>
        <w:rPr>
          <w:rFonts w:ascii="Calibri Light" w:hAnsi="Calibri Light" w:cs="Calibri Light"/>
          <w:i/>
          <w:sz w:val="22"/>
          <w:szCs w:val="22"/>
        </w:rPr>
      </w:pPr>
      <w:r w:rsidRPr="0098123C">
        <w:rPr>
          <w:rFonts w:ascii="Calibri Light" w:hAnsi="Calibri Light" w:cs="Calibri Light"/>
          <w:i/>
          <w:sz w:val="22"/>
          <w:szCs w:val="22"/>
        </w:rPr>
        <w:t>Signature du syndicat</w:t>
      </w:r>
    </w:p>
    <w:p w:rsidR="00E92644" w:rsidRPr="0098123C" w:rsidRDefault="00E92644" w:rsidP="0098123C">
      <w:pPr>
        <w:rPr>
          <w:rFonts w:ascii="Calibri Light" w:hAnsi="Calibri Light" w:cs="Calibri Light"/>
          <w:sz w:val="22"/>
          <w:szCs w:val="22"/>
        </w:rPr>
      </w:pPr>
    </w:p>
    <w:sectPr w:rsidR="00E92644" w:rsidRPr="0098123C" w:rsidSect="00670DC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31" w:bottom="1985" w:left="1531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21" w:rsidRDefault="00E92F21" w:rsidP="00CD5680">
      <w:r>
        <w:separator/>
      </w:r>
    </w:p>
  </w:endnote>
  <w:endnote w:type="continuationSeparator" w:id="0">
    <w:p w:rsidR="00E92F21" w:rsidRDefault="00E92F21" w:rsidP="00CD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8560791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618"/>
          <w:gridCol w:w="4560"/>
        </w:tblGrid>
        <w:tr w:rsidR="00B46190" w:rsidTr="00B46190">
          <w:trPr>
            <w:trHeight w:hRule="exact" w:val="57"/>
            <w:jc w:val="center"/>
          </w:trPr>
          <w:tc>
            <w:tcPr>
              <w:tcW w:w="4992" w:type="dxa"/>
              <w:shd w:val="clear" w:color="auto" w:fill="808080" w:themeFill="background1" w:themeFillShade="80"/>
              <w:tcMar>
                <w:top w:w="0" w:type="dxa"/>
                <w:bottom w:w="0" w:type="dxa"/>
              </w:tcMar>
            </w:tcPr>
            <w:p w:rsidR="00B46190" w:rsidRDefault="00B46190" w:rsidP="00B46190">
              <w:pPr>
                <w:pStyle w:val="En-tte"/>
                <w:rPr>
                  <w:caps/>
                  <w:sz w:val="18"/>
                </w:rPr>
              </w:pPr>
            </w:p>
          </w:tc>
          <w:tc>
            <w:tcPr>
              <w:tcW w:w="4980" w:type="dxa"/>
              <w:shd w:val="clear" w:color="auto" w:fill="808080" w:themeFill="background1" w:themeFillShade="80"/>
              <w:tcMar>
                <w:top w:w="0" w:type="dxa"/>
                <w:bottom w:w="0" w:type="dxa"/>
              </w:tcMar>
            </w:tcPr>
            <w:p w:rsidR="00B46190" w:rsidRDefault="00B46190" w:rsidP="00B46190">
              <w:pPr>
                <w:pStyle w:val="En-tte"/>
                <w:jc w:val="right"/>
                <w:rPr>
                  <w:caps/>
                  <w:sz w:val="18"/>
                </w:rPr>
              </w:pPr>
            </w:p>
          </w:tc>
        </w:tr>
        <w:tr w:rsidR="00E65889" w:rsidTr="00BC1DBA">
          <w:trPr>
            <w:jc w:val="center"/>
          </w:trPr>
          <w:tc>
            <w:tcPr>
              <w:tcW w:w="9972" w:type="dxa"/>
              <w:gridSpan w:val="2"/>
              <w:shd w:val="clear" w:color="auto" w:fill="auto"/>
              <w:vAlign w:val="center"/>
            </w:tcPr>
            <w:p w:rsidR="00E65889" w:rsidRPr="007C508C" w:rsidRDefault="00E65889" w:rsidP="00E65889">
              <w:pPr>
                <w:pStyle w:val="Pieddepage"/>
                <w:jc w:val="center"/>
                <w:rPr>
                  <w:b/>
                  <w:bCs/>
                  <w:i/>
                  <w:sz w:val="16"/>
                  <w:szCs w:val="16"/>
                </w:rPr>
              </w:pPr>
              <w:r w:rsidRPr="007C508C">
                <w:rPr>
                  <w:iCs/>
                  <w:sz w:val="16"/>
                  <w:szCs w:val="16"/>
                </w:rPr>
                <w:t>1601, avenue  de Lorimier, Montréal (Québec) H2K 4M5</w:t>
              </w:r>
            </w:p>
            <w:p w:rsidR="00E65889" w:rsidRPr="007C508C" w:rsidRDefault="00E65889" w:rsidP="00E65889">
              <w:pPr>
                <w:pStyle w:val="Pieddepage"/>
                <w:jc w:val="center"/>
                <w:rPr>
                  <w:sz w:val="16"/>
                  <w:szCs w:val="16"/>
                </w:rPr>
              </w:pPr>
              <w:r w:rsidRPr="007C508C">
                <w:rPr>
                  <w:sz w:val="16"/>
                  <w:szCs w:val="16"/>
                </w:rPr>
                <w:t>Téléphone : 514 598-2241 /</w:t>
              </w:r>
              <w:r>
                <w:rPr>
                  <w:sz w:val="16"/>
                  <w:szCs w:val="16"/>
                </w:rPr>
                <w:t xml:space="preserve"> Sans frais : 1 877 312-2241</w:t>
              </w:r>
              <w:r w:rsidRPr="007C508C">
                <w:rPr>
                  <w:sz w:val="16"/>
                  <w:szCs w:val="16"/>
                </w:rPr>
                <w:t xml:space="preserve"> Télécopieur : 514 598-2190</w:t>
              </w:r>
            </w:p>
            <w:p w:rsidR="00E65889" w:rsidRPr="007C508C" w:rsidRDefault="00E92F21" w:rsidP="00E65889">
              <w:pPr>
                <w:pStyle w:val="Pieddepage"/>
                <w:jc w:val="center"/>
                <w:rPr>
                  <w:sz w:val="16"/>
                  <w:szCs w:val="16"/>
                </w:rPr>
              </w:pPr>
              <w:hyperlink r:id="rId1" w:history="1">
                <w:r w:rsidR="00E65889" w:rsidRPr="007C508C">
                  <w:rPr>
                    <w:rStyle w:val="Lienhypertexte"/>
                    <w:sz w:val="16"/>
                    <w:szCs w:val="16"/>
                  </w:rPr>
                  <w:t>fneeq.reception@csn.qc.ca</w:t>
                </w:r>
              </w:hyperlink>
              <w:r w:rsidR="00E65889" w:rsidRPr="007C508C">
                <w:rPr>
                  <w:sz w:val="16"/>
                  <w:szCs w:val="16"/>
                </w:rPr>
                <w:t xml:space="preserve"> / </w:t>
              </w:r>
              <w:hyperlink r:id="rId2" w:history="1">
                <w:r w:rsidR="00E65889" w:rsidRPr="007C508C">
                  <w:rPr>
                    <w:rStyle w:val="Lienhypertexte"/>
                    <w:sz w:val="16"/>
                    <w:szCs w:val="16"/>
                  </w:rPr>
                  <w:t>www.fneeq.qc.ca</w:t>
                </w:r>
              </w:hyperlink>
            </w:p>
            <w:p w:rsidR="00E65889" w:rsidRDefault="00E92F21" w:rsidP="00062B91">
              <w:pPr>
                <w:pStyle w:val="Pieddepage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hyperlink r:id="rId3" w:history="1">
                <w:r w:rsidR="00E65889" w:rsidRPr="007C508C">
                  <w:rPr>
                    <w:rStyle w:val="Lienhypertexte"/>
                    <w:sz w:val="16"/>
                    <w:szCs w:val="16"/>
                  </w:rPr>
                  <w:t>www.facebook.com/fneeqcsn</w:t>
                </w:r>
              </w:hyperlink>
              <w:r w:rsidR="00E65889" w:rsidRPr="007C508C">
                <w:rPr>
                  <w:sz w:val="16"/>
                  <w:szCs w:val="16"/>
                </w:rPr>
                <w:t xml:space="preserve"> / </w:t>
              </w:r>
              <w:hyperlink r:id="rId4" w:history="1">
                <w:r w:rsidR="00E65889" w:rsidRPr="007C508C">
                  <w:rPr>
                    <w:rStyle w:val="Lienhypertexte"/>
                    <w:sz w:val="16"/>
                    <w:szCs w:val="16"/>
                  </w:rPr>
                  <w:t>www.twitter.com/fneeqcsn</w:t>
                </w:r>
              </w:hyperlink>
            </w:p>
          </w:tc>
        </w:tr>
      </w:tbl>
    </w:sdtContent>
  </w:sdt>
  <w:p w:rsidR="00EE2306" w:rsidRPr="000754B4" w:rsidRDefault="00EE2306" w:rsidP="00B46190">
    <w:pPr>
      <w:pStyle w:val="Pieddepage"/>
      <w:jc w:val="righ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23" w:rsidRPr="000754B4" w:rsidRDefault="00990123" w:rsidP="00990123">
    <w:pPr>
      <w:pStyle w:val="Pieddepage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21" w:rsidRDefault="00E92F21" w:rsidP="00CD5680">
      <w:r>
        <w:separator/>
      </w:r>
    </w:p>
  </w:footnote>
  <w:footnote w:type="continuationSeparator" w:id="0">
    <w:p w:rsidR="00E92F21" w:rsidRDefault="00E92F21" w:rsidP="00CD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7083"/>
    </w:tblGrid>
    <w:tr w:rsidR="007C508C" w:rsidTr="00B46190">
      <w:trPr>
        <w:trHeight w:val="857"/>
      </w:trPr>
      <w:tc>
        <w:tcPr>
          <w:tcW w:w="2982" w:type="dxa"/>
        </w:tcPr>
        <w:p w:rsidR="007C508C" w:rsidRPr="007C508C" w:rsidRDefault="007C508C" w:rsidP="007C508C">
          <w:pPr>
            <w:pStyle w:val="En-tte"/>
            <w:rPr>
              <w:sz w:val="4"/>
              <w:szCs w:val="4"/>
            </w:rPr>
          </w:pPr>
          <w:r w:rsidRPr="007C508C">
            <w:rPr>
              <w:noProof/>
              <w:sz w:val="18"/>
              <w:szCs w:val="18"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4FD712D7" wp14:editId="08FA989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727200" cy="563880"/>
                <wp:effectExtent l="0" t="0" r="6350" b="7620"/>
                <wp:wrapSquare wrapText="bothSides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FNEEQTRANSP-S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3" w:type="dxa"/>
          <w:vAlign w:val="center"/>
        </w:tcPr>
        <w:p w:rsidR="007C508C" w:rsidRPr="007C508C" w:rsidRDefault="007C508C" w:rsidP="00B46190">
          <w:pPr>
            <w:pStyle w:val="En-tte"/>
            <w:rPr>
              <w:rFonts w:ascii="Utsaah" w:hAnsi="Utsaah" w:cs="Utsaah"/>
              <w:b/>
              <w:iCs/>
              <w:sz w:val="28"/>
              <w:szCs w:val="28"/>
            </w:rPr>
          </w:pPr>
          <w:r w:rsidRPr="007C508C">
            <w:rPr>
              <w:rFonts w:ascii="Utsaah" w:hAnsi="Utsaah" w:cs="Utsaah"/>
              <w:b/>
              <w:iCs/>
              <w:sz w:val="28"/>
              <w:szCs w:val="28"/>
            </w:rPr>
            <w:t>F</w:t>
          </w:r>
          <w:r>
            <w:rPr>
              <w:rFonts w:ascii="Utsaah" w:hAnsi="Utsaah" w:cs="Utsaah"/>
              <w:b/>
              <w:iCs/>
              <w:sz w:val="28"/>
              <w:szCs w:val="28"/>
            </w:rPr>
            <w:t xml:space="preserve">ÉDÉRATION NATIONALE </w:t>
          </w:r>
          <w:r w:rsidRPr="007C508C">
            <w:rPr>
              <w:rFonts w:ascii="Utsaah" w:hAnsi="Utsaah" w:cs="Utsaah"/>
              <w:b/>
              <w:iCs/>
              <w:sz w:val="28"/>
              <w:szCs w:val="28"/>
            </w:rPr>
            <w:t>DES ENSEIGNANTES</w:t>
          </w:r>
        </w:p>
        <w:p w:rsidR="007C508C" w:rsidRPr="007C508C" w:rsidRDefault="007C508C" w:rsidP="00B46190">
          <w:pPr>
            <w:pStyle w:val="En-tte"/>
            <w:rPr>
              <w:rFonts w:ascii="Utsaah" w:hAnsi="Utsaah" w:cs="Utsaah"/>
              <w:b/>
              <w:iCs/>
              <w:sz w:val="28"/>
              <w:szCs w:val="28"/>
            </w:rPr>
          </w:pPr>
          <w:r>
            <w:rPr>
              <w:rFonts w:ascii="Utsaah" w:hAnsi="Utsaah" w:cs="Utsaah"/>
              <w:b/>
              <w:iCs/>
              <w:sz w:val="28"/>
              <w:szCs w:val="28"/>
            </w:rPr>
            <w:t xml:space="preserve">ET DES ENSEIGNANTS </w:t>
          </w:r>
          <w:r w:rsidRPr="007C508C">
            <w:rPr>
              <w:rFonts w:ascii="Utsaah" w:hAnsi="Utsaah" w:cs="Utsaah"/>
              <w:b/>
              <w:iCs/>
              <w:sz w:val="28"/>
              <w:szCs w:val="28"/>
            </w:rPr>
            <w:t>DU QUÉBEC</w:t>
          </w:r>
          <w:r w:rsidRPr="007C508C">
            <w:rPr>
              <w:rFonts w:ascii="Utsaah" w:hAnsi="Utsaah" w:cs="Utsaah"/>
              <w:sz w:val="18"/>
              <w:szCs w:val="18"/>
            </w:rPr>
            <w:t xml:space="preserve"> </w:t>
          </w:r>
        </w:p>
      </w:tc>
    </w:tr>
  </w:tbl>
  <w:p w:rsidR="00B7408D" w:rsidRPr="00B7408D" w:rsidRDefault="00B7408D" w:rsidP="00B7408D">
    <w:pPr>
      <w:pStyle w:val="En-tte"/>
      <w:ind w:left="3119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23" w:rsidRPr="00B7408D" w:rsidRDefault="00990123" w:rsidP="00990123">
    <w:pPr>
      <w:pStyle w:val="En-tte"/>
      <w:ind w:left="311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62C3"/>
    <w:multiLevelType w:val="hybridMultilevel"/>
    <w:tmpl w:val="48122C4C"/>
    <w:lvl w:ilvl="0" w:tplc="49EC377E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C3"/>
    <w:rsid w:val="000021B8"/>
    <w:rsid w:val="000145B6"/>
    <w:rsid w:val="00021B67"/>
    <w:rsid w:val="00062B91"/>
    <w:rsid w:val="000754B4"/>
    <w:rsid w:val="0008291E"/>
    <w:rsid w:val="000B275C"/>
    <w:rsid w:val="00110BC7"/>
    <w:rsid w:val="00110D97"/>
    <w:rsid w:val="00111AF5"/>
    <w:rsid w:val="001354B5"/>
    <w:rsid w:val="00156BBC"/>
    <w:rsid w:val="001844A4"/>
    <w:rsid w:val="00186474"/>
    <w:rsid w:val="0019414D"/>
    <w:rsid w:val="001C3032"/>
    <w:rsid w:val="00265A89"/>
    <w:rsid w:val="00282C1A"/>
    <w:rsid w:val="00296D0B"/>
    <w:rsid w:val="002E6767"/>
    <w:rsid w:val="002F0316"/>
    <w:rsid w:val="002F46B8"/>
    <w:rsid w:val="00315543"/>
    <w:rsid w:val="003435A6"/>
    <w:rsid w:val="003643F0"/>
    <w:rsid w:val="00380054"/>
    <w:rsid w:val="00381071"/>
    <w:rsid w:val="00392C91"/>
    <w:rsid w:val="00392FFF"/>
    <w:rsid w:val="00396762"/>
    <w:rsid w:val="003B5136"/>
    <w:rsid w:val="003B6A42"/>
    <w:rsid w:val="003D2894"/>
    <w:rsid w:val="00403D8C"/>
    <w:rsid w:val="00413DDF"/>
    <w:rsid w:val="0047509D"/>
    <w:rsid w:val="00475538"/>
    <w:rsid w:val="00494349"/>
    <w:rsid w:val="00507C24"/>
    <w:rsid w:val="00516023"/>
    <w:rsid w:val="005209A5"/>
    <w:rsid w:val="00522818"/>
    <w:rsid w:val="00522EBE"/>
    <w:rsid w:val="005A67E5"/>
    <w:rsid w:val="005B703E"/>
    <w:rsid w:val="005D5F21"/>
    <w:rsid w:val="006105DC"/>
    <w:rsid w:val="0062471B"/>
    <w:rsid w:val="00634E27"/>
    <w:rsid w:val="006630B4"/>
    <w:rsid w:val="00666616"/>
    <w:rsid w:val="00670DC6"/>
    <w:rsid w:val="00671DAF"/>
    <w:rsid w:val="006741DC"/>
    <w:rsid w:val="00674EDA"/>
    <w:rsid w:val="00683A0A"/>
    <w:rsid w:val="00684DB7"/>
    <w:rsid w:val="006A25DD"/>
    <w:rsid w:val="006A357B"/>
    <w:rsid w:val="006B561B"/>
    <w:rsid w:val="006E3A4D"/>
    <w:rsid w:val="006F719F"/>
    <w:rsid w:val="007429C6"/>
    <w:rsid w:val="00776AC3"/>
    <w:rsid w:val="007C508C"/>
    <w:rsid w:val="007C6527"/>
    <w:rsid w:val="007D2097"/>
    <w:rsid w:val="007D628E"/>
    <w:rsid w:val="007E7BC8"/>
    <w:rsid w:val="008118B6"/>
    <w:rsid w:val="008645AB"/>
    <w:rsid w:val="00877784"/>
    <w:rsid w:val="008A0040"/>
    <w:rsid w:val="008B5BD7"/>
    <w:rsid w:val="009221A2"/>
    <w:rsid w:val="0093493B"/>
    <w:rsid w:val="00943063"/>
    <w:rsid w:val="0096436F"/>
    <w:rsid w:val="0096732D"/>
    <w:rsid w:val="0098123C"/>
    <w:rsid w:val="00990123"/>
    <w:rsid w:val="009A176F"/>
    <w:rsid w:val="009F25A7"/>
    <w:rsid w:val="00A04659"/>
    <w:rsid w:val="00A55315"/>
    <w:rsid w:val="00A95700"/>
    <w:rsid w:val="00AA3D58"/>
    <w:rsid w:val="00AB55F8"/>
    <w:rsid w:val="00AF23D0"/>
    <w:rsid w:val="00B46190"/>
    <w:rsid w:val="00B532C0"/>
    <w:rsid w:val="00B7408D"/>
    <w:rsid w:val="00B82348"/>
    <w:rsid w:val="00B844F3"/>
    <w:rsid w:val="00B87439"/>
    <w:rsid w:val="00B87850"/>
    <w:rsid w:val="00BB4278"/>
    <w:rsid w:val="00C147E1"/>
    <w:rsid w:val="00C27B54"/>
    <w:rsid w:val="00C40509"/>
    <w:rsid w:val="00C603CD"/>
    <w:rsid w:val="00C74DEE"/>
    <w:rsid w:val="00C91713"/>
    <w:rsid w:val="00C91B78"/>
    <w:rsid w:val="00C95F1A"/>
    <w:rsid w:val="00CB1DF3"/>
    <w:rsid w:val="00CD5680"/>
    <w:rsid w:val="00CE7F93"/>
    <w:rsid w:val="00D206A5"/>
    <w:rsid w:val="00D3173C"/>
    <w:rsid w:val="00D509C3"/>
    <w:rsid w:val="00D85A02"/>
    <w:rsid w:val="00DD312A"/>
    <w:rsid w:val="00DD367E"/>
    <w:rsid w:val="00E36568"/>
    <w:rsid w:val="00E36736"/>
    <w:rsid w:val="00E65889"/>
    <w:rsid w:val="00E91E33"/>
    <w:rsid w:val="00E92644"/>
    <w:rsid w:val="00E92F21"/>
    <w:rsid w:val="00ED2443"/>
    <w:rsid w:val="00EE2306"/>
    <w:rsid w:val="00F0422F"/>
    <w:rsid w:val="00F50214"/>
    <w:rsid w:val="00FB2AAB"/>
    <w:rsid w:val="00FB641B"/>
    <w:rsid w:val="00FC44C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9B6908"/>
  <w15:docId w15:val="{81422495-345B-4599-AB45-49D39F5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19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719F"/>
    <w:pPr>
      <w:keepNext/>
      <w:outlineLvl w:val="0"/>
    </w:pPr>
    <w:rPr>
      <w:b/>
      <w:bCs/>
      <w:sz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2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F719F"/>
    <w:rPr>
      <w:rFonts w:ascii="Arial" w:eastAsia="Times New Roman" w:hAnsi="Arial" w:cs="Arial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56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568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56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680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2909F619802848F09E01365C32F34654">
    <w:name w:val="2909F619802848F09E01365C32F34654"/>
    <w:rsid w:val="00380054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EE230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B427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B4278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282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C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160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uq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_g.roy@teluq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fneeqcsn" TargetMode="External"/><Relationship Id="rId2" Type="http://schemas.openxmlformats.org/officeDocument/2006/relationships/hyperlink" Target="http://www.fneeq.qc.ca" TargetMode="External"/><Relationship Id="rId1" Type="http://schemas.openxmlformats.org/officeDocument/2006/relationships/hyperlink" Target="mailto:fneeq.reception@csn.qc.ca" TargetMode="External"/><Relationship Id="rId4" Type="http://schemas.openxmlformats.org/officeDocument/2006/relationships/hyperlink" Target="http://www.twitter.com/fneeqc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FC-CSN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Coté</dc:creator>
  <cp:lastModifiedBy>Caroline Labelle</cp:lastModifiedBy>
  <cp:revision>19</cp:revision>
  <cp:lastPrinted>2015-04-30T14:45:00Z</cp:lastPrinted>
  <dcterms:created xsi:type="dcterms:W3CDTF">2019-04-24T14:28:00Z</dcterms:created>
  <dcterms:modified xsi:type="dcterms:W3CDTF">2019-04-24T15:06:00Z</dcterms:modified>
</cp:coreProperties>
</file>